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  <w:shd w:val="clear" w:fill="FFFFFF"/>
        </w:rPr>
      </w:pPr>
      <w:r>
        <w:rPr>
          <w:rFonts w:hint="default"/>
          <w:b/>
          <w:bCs/>
          <w:sz w:val="24"/>
          <w:szCs w:val="32"/>
          <w:lang w:val="en-US" w:eastAsia="zh-CN"/>
        </w:rPr>
        <w:fldChar w:fldCharType="begin"/>
      </w:r>
      <w:r>
        <w:rPr>
          <w:rFonts w:hint="default"/>
          <w:b/>
          <w:bCs/>
          <w:sz w:val="24"/>
          <w:szCs w:val="32"/>
          <w:lang w:val="en-US" w:eastAsia="zh-CN"/>
        </w:rPr>
        <w:instrText xml:space="preserve"> HYPERLINK "https://www.tp-link.com/us/support/faq/3299/" </w:instrText>
      </w:r>
      <w:r>
        <w:rPr>
          <w:rFonts w:hint="default"/>
          <w:b/>
          <w:bCs/>
          <w:sz w:val="24"/>
          <w:szCs w:val="32"/>
          <w:lang w:val="en-US" w:eastAsia="zh-CN"/>
        </w:rPr>
        <w:fldChar w:fldCharType="separate"/>
      </w:r>
      <w:r>
        <w:rPr>
          <w:rFonts w:hint="default"/>
          <w:b/>
          <w:bCs/>
          <w:sz w:val="24"/>
          <w:szCs w:val="32"/>
          <w:lang w:val="en-US" w:eastAsia="zh-CN"/>
        </w:rPr>
        <w:t xml:space="preserve">How </w:t>
      </w:r>
      <w:r>
        <w:rPr>
          <w:rFonts w:hint="eastAsia"/>
          <w:b/>
          <w:bCs/>
          <w:sz w:val="24"/>
          <w:szCs w:val="32"/>
          <w:lang w:val="en-US" w:eastAsia="zh-CN"/>
        </w:rPr>
        <w:t>to</w:t>
      </w:r>
      <w:r>
        <w:rPr>
          <w:rFonts w:hint="default"/>
          <w:b/>
          <w:bCs/>
          <w:sz w:val="24"/>
          <w:szCs w:val="32"/>
          <w:lang w:val="en-US" w:eastAsia="zh-CN"/>
        </w:rPr>
        <w:t xml:space="preserve"> limit the speed of devices connected to </w:t>
      </w:r>
      <w:r>
        <w:rPr>
          <w:rFonts w:hint="eastAsia"/>
          <w:b/>
          <w:bCs/>
          <w:sz w:val="24"/>
          <w:szCs w:val="32"/>
          <w:lang w:val="en-US" w:eastAsia="zh-CN"/>
        </w:rPr>
        <w:t>the</w:t>
      </w:r>
      <w:r>
        <w:rPr>
          <w:rFonts w:hint="default"/>
          <w:b/>
          <w:bCs/>
          <w:sz w:val="24"/>
          <w:szCs w:val="32"/>
          <w:lang w:val="en-US" w:eastAsia="zh-CN"/>
        </w:rPr>
        <w:t xml:space="preserve"> network?</w:t>
      </w:r>
      <w:r>
        <w:rPr>
          <w:rFonts w:hint="default"/>
          <w:b/>
          <w:bCs/>
          <w:sz w:val="24"/>
          <w:szCs w:val="32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0" w:beforeAutospacing="0" w:after="210" w:afterAutospacing="0"/>
        <w:ind w:left="0" w:right="0" w:firstLine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The article tells the way to limit speed on the devices via 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the Speed Limit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(Bandwidth Control) feature on the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Tenda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router.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Network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Topology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of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Tenda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Routers outlines the device connectivity of your network visually and helps you manage the network easily.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To limit the speed</w:t>
      </w:r>
      <w:bookmarkStart w:id="0" w:name="_GoBack"/>
      <w:bookmarkEnd w:id="0"/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of a connected device: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62" w:right="0" w:hanging="36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Enter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 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http://t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endawifi.com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, and log in with the password you set for the router.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62" w:right="0" w:hanging="36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View the 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Network Topology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and click on the </w: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Controller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icon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62" w:right="0" w:hanging="36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Click 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Clients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 to view the client devices in your network. The figure below shows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MX12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’s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router Web UI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page as an example.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5270500" cy="274637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62" w:right="0" w:hanging="36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Find the device you want to limit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the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speed,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there are Upload speed and Download speed,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then click the </w:t>
      </w:r>
      <w:r>
        <w:rPr>
          <w:rFonts w:hint="default" w:cstheme="minorBidi"/>
          <w:kern w:val="2"/>
          <w:sz w:val="21"/>
          <w:szCs w:val="24"/>
          <w:lang w:val="en-US" w:eastAsia="zh-CN" w:bidi="ar-SA"/>
        </w:rPr>
        <w:t xml:space="preserve">drop-down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option</w:t>
      </w:r>
      <w:r>
        <w:rPr>
          <w:rFonts w:hint="default" w:cstheme="minorBidi"/>
          <w:kern w:val="2"/>
          <w:sz w:val="21"/>
          <w:szCs w:val="24"/>
          <w:lang w:val="en-US" w:eastAsia="zh-CN" w:bidi="ar-SA"/>
        </w:rPr>
        <w:t xml:space="preserve"> </w:t>
      </w:r>
      <w:r>
        <w:drawing>
          <wp:inline distT="0" distB="0" distL="114300" distR="114300">
            <wp:extent cx="266700" cy="1968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62" w:right="0" w:hanging="36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You can select the speed you prefer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.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(128 or 256KB/s or Unlimited, the default speed is Unlimited)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5271770" cy="2416810"/>
            <wp:effectExtent l="0" t="0" r="508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0" w:beforeAutospacing="0" w:after="0" w:afterAutospacing="0"/>
        <w:ind w:right="0" w:rightChars="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62" w:right="0" w:hanging="36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You can also customize the speed you want. (Number ranging from 1 to 256000) and s</w:t>
      </w:r>
      <w:r>
        <w:rPr>
          <w:rFonts w:hint="default" w:cstheme="minorBidi"/>
          <w:kern w:val="2"/>
          <w:sz w:val="21"/>
          <w:szCs w:val="24"/>
          <w:lang w:val="en-US" w:eastAsia="zh-CN" w:bidi="ar-SA"/>
        </w:rPr>
        <w:t>et the download and upload speed limit according to your needs.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2" w:leftChars="0" w:right="0" w:rightChars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2" w:leftChars="0" w:right="0" w:rightChars="0"/>
        <w:jc w:val="both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3495675" cy="10953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/>
        <w:ind w:left="28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4"/>
          <w:szCs w:val="14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62" w:right="0" w:hanging="36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It will s</w:t>
      </w:r>
      <w:r>
        <w:rPr>
          <w:rFonts w:hint="default" w:cstheme="minorBidi"/>
          <w:kern w:val="2"/>
          <w:sz w:val="21"/>
          <w:szCs w:val="24"/>
          <w:lang w:val="en-US" w:eastAsia="zh-CN" w:bidi="ar-SA"/>
        </w:rPr>
        <w:t>ave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successfully once you set</w:t>
      </w:r>
      <w:r>
        <w:rPr>
          <w:rFonts w:hint="default" w:cstheme="minorBidi"/>
          <w:kern w:val="2"/>
          <w:sz w:val="21"/>
          <w:szCs w:val="24"/>
          <w:lang w:val="en-US" w:eastAsia="zh-CN" w:bidi="ar-SA"/>
        </w:rPr>
        <w:t xml:space="preserve"> the settings. Now the speeds of the device will be limited.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02" w:leftChars="0" w:right="0" w:rightChars="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274310" cy="1950720"/>
            <wp:effectExtent l="0" t="0" r="2540" b="1143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FADB7"/>
    <w:multiLevelType w:val="multilevel"/>
    <w:tmpl w:val="882FADB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4CCB05A4"/>
    <w:multiLevelType w:val="multilevel"/>
    <w:tmpl w:val="4CCB05A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ZmMxZjM1ODA0MzY4YTQ5ZTAyYmZkNThiN2IyNGYifQ=="/>
  </w:docVars>
  <w:rsids>
    <w:rsidRoot w:val="00000000"/>
    <w:rsid w:val="03426474"/>
    <w:rsid w:val="03EF3031"/>
    <w:rsid w:val="045D2E23"/>
    <w:rsid w:val="0D782A48"/>
    <w:rsid w:val="11EB22BB"/>
    <w:rsid w:val="1C5B6CAC"/>
    <w:rsid w:val="1CC926C9"/>
    <w:rsid w:val="1FD77AD6"/>
    <w:rsid w:val="2F424AF3"/>
    <w:rsid w:val="37BA4536"/>
    <w:rsid w:val="412F7ABA"/>
    <w:rsid w:val="4A1E2930"/>
    <w:rsid w:val="5C885CFA"/>
    <w:rsid w:val="5D004011"/>
    <w:rsid w:val="69CE2D33"/>
    <w:rsid w:val="7A06622C"/>
    <w:rsid w:val="7EA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2023-08-18T08:11:00Z</dcterms:created>
  <dc:creator>William</dc:creator>
  <cp:lastModifiedBy>脑★百¿·¡斤</cp:lastModifiedBy>
  <dcterms:modified xsi:type="dcterms:W3CDTF">2024-05-22T06:10:44Z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3B7992BF30854DFE9EB632735FB4D148_12</vt:lpwstr>
  </property>
</Properties>
</file>